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EA900" w14:textId="7B12C62F" w:rsidR="006C2091" w:rsidRPr="006C2091" w:rsidRDefault="006C2091">
      <w:pPr>
        <w:rPr>
          <w:b/>
          <w:bCs/>
          <w:sz w:val="32"/>
          <w:szCs w:val="32"/>
        </w:rPr>
      </w:pPr>
      <w:r w:rsidRPr="006C2091">
        <w:rPr>
          <w:b/>
          <w:bCs/>
          <w:sz w:val="32"/>
          <w:szCs w:val="32"/>
        </w:rPr>
        <w:t xml:space="preserve">Drei neue Ehrenveteranen </w:t>
      </w:r>
      <w:r w:rsidR="00C33788">
        <w:rPr>
          <w:b/>
          <w:bCs/>
          <w:sz w:val="32"/>
          <w:szCs w:val="32"/>
        </w:rPr>
        <w:t xml:space="preserve">bei den Schützen </w:t>
      </w:r>
      <w:r w:rsidRPr="006C2091">
        <w:rPr>
          <w:b/>
          <w:bCs/>
          <w:sz w:val="32"/>
          <w:szCs w:val="32"/>
        </w:rPr>
        <w:t>im Bezirk Meilen</w:t>
      </w:r>
    </w:p>
    <w:p w14:paraId="342D7F34" w14:textId="77777777" w:rsidR="006C2091" w:rsidRDefault="006C2091"/>
    <w:p w14:paraId="19032EA2" w14:textId="3F90B32E" w:rsidR="006C2091" w:rsidRDefault="006C2091">
      <w:pPr>
        <w:rPr>
          <w:sz w:val="28"/>
          <w:szCs w:val="28"/>
        </w:rPr>
      </w:pPr>
      <w:r>
        <w:rPr>
          <w:sz w:val="28"/>
          <w:szCs w:val="28"/>
        </w:rPr>
        <w:t>Drei neuen Ehrenveteranen hat Marco Felber, Präsident der Schützenveteranen Bezirk Meilen, an der kürzlichen Generalversammlung in der Trotte Vogtei Herrliberg die Ernennungsurkun</w:t>
      </w:r>
      <w:r w:rsidR="00DE1F0F">
        <w:rPr>
          <w:sz w:val="28"/>
          <w:szCs w:val="28"/>
        </w:rPr>
        <w:t>d</w:t>
      </w:r>
      <w:r>
        <w:rPr>
          <w:sz w:val="28"/>
          <w:szCs w:val="28"/>
        </w:rPr>
        <w:t>en überreichen können: Arthur Graf</w:t>
      </w:r>
      <w:r w:rsidR="00DC2367">
        <w:rPr>
          <w:sz w:val="28"/>
          <w:szCs w:val="28"/>
        </w:rPr>
        <w:t xml:space="preserve"> SV Küsnacht)</w:t>
      </w:r>
      <w:r>
        <w:rPr>
          <w:sz w:val="28"/>
          <w:szCs w:val="28"/>
        </w:rPr>
        <w:t>, Ernst Hostett</w:t>
      </w:r>
      <w:r w:rsidR="00AC1923">
        <w:rPr>
          <w:sz w:val="28"/>
          <w:szCs w:val="28"/>
        </w:rPr>
        <w:t>l</w:t>
      </w:r>
      <w:r>
        <w:rPr>
          <w:sz w:val="28"/>
          <w:szCs w:val="28"/>
        </w:rPr>
        <w:t>er (SV Küsnacht) und Mathias Tischhauser</w:t>
      </w:r>
      <w:r w:rsidR="00DC2367">
        <w:rPr>
          <w:sz w:val="28"/>
          <w:szCs w:val="28"/>
        </w:rPr>
        <w:t xml:space="preserve"> (SG Männedorf)</w:t>
      </w:r>
      <w:r>
        <w:rPr>
          <w:sz w:val="28"/>
          <w:szCs w:val="28"/>
        </w:rPr>
        <w:t xml:space="preserve">. </w:t>
      </w:r>
    </w:p>
    <w:p w14:paraId="5C58F090" w14:textId="77777777" w:rsidR="00EB7B1E" w:rsidRDefault="00EB7B1E">
      <w:pPr>
        <w:rPr>
          <w:sz w:val="28"/>
          <w:szCs w:val="28"/>
        </w:rPr>
      </w:pPr>
    </w:p>
    <w:p w14:paraId="4865779B" w14:textId="51E6A6EC" w:rsidR="00DC2367" w:rsidRDefault="00DE1F0F">
      <w:pPr>
        <w:rPr>
          <w:sz w:val="28"/>
          <w:szCs w:val="28"/>
        </w:rPr>
      </w:pPr>
      <w:r>
        <w:rPr>
          <w:sz w:val="28"/>
          <w:szCs w:val="28"/>
        </w:rPr>
        <w:t>Derzeit 82 Schützinnen und Schützen über 60 Jahre</w:t>
      </w:r>
      <w:r w:rsidR="007E5407">
        <w:rPr>
          <w:sz w:val="28"/>
          <w:szCs w:val="28"/>
        </w:rPr>
        <w:t xml:space="preserve"> </w:t>
      </w:r>
      <w:r>
        <w:rPr>
          <w:sz w:val="28"/>
          <w:szCs w:val="28"/>
        </w:rPr>
        <w:t>betreiben ihren Sport mit Leidenschaft im Bezirk Meilen nicht nur in den lokalen Schützenvereinen, sondern auch bei den Schützenveteranen auf Bezirksebene. Hier wird wettkampfmässig in einer Jahreskonkurrenz geschossen. Auch die jeweiligen Sieger dieser Wettbewe</w:t>
      </w:r>
      <w:r w:rsidR="00786605">
        <w:rPr>
          <w:sz w:val="28"/>
          <w:szCs w:val="28"/>
        </w:rPr>
        <w:t>r</w:t>
      </w:r>
      <w:r>
        <w:rPr>
          <w:sz w:val="28"/>
          <w:szCs w:val="28"/>
        </w:rPr>
        <w:t>be wurden an der Gen</w:t>
      </w:r>
      <w:r w:rsidR="00786605">
        <w:rPr>
          <w:sz w:val="28"/>
          <w:szCs w:val="28"/>
        </w:rPr>
        <w:t>e</w:t>
      </w:r>
      <w:r>
        <w:rPr>
          <w:sz w:val="28"/>
          <w:szCs w:val="28"/>
        </w:rPr>
        <w:t>ralversammlung geehrt: Andrea Grossnik</w:t>
      </w:r>
      <w:r w:rsidR="00786605">
        <w:rPr>
          <w:sz w:val="28"/>
          <w:szCs w:val="28"/>
        </w:rPr>
        <w:t>laus</w:t>
      </w:r>
      <w:r>
        <w:rPr>
          <w:sz w:val="28"/>
          <w:szCs w:val="28"/>
        </w:rPr>
        <w:t xml:space="preserve"> (SG Stäfa) in der Kategorie A, Regula Eggli (SG Hombrechtikon) in der Kategorie D, Heinz Luder (MSV Oetwil) in der Kateg</w:t>
      </w:r>
      <w:r w:rsidR="00786605">
        <w:rPr>
          <w:sz w:val="28"/>
          <w:szCs w:val="28"/>
        </w:rPr>
        <w:t>o</w:t>
      </w:r>
      <w:r>
        <w:rPr>
          <w:sz w:val="28"/>
          <w:szCs w:val="28"/>
        </w:rPr>
        <w:t>rie E, Urs Ramel (SG Herrliberg) in der Kategorie Pistole 50 m und Rol</w:t>
      </w:r>
      <w:r w:rsidR="00786605">
        <w:rPr>
          <w:sz w:val="28"/>
          <w:szCs w:val="28"/>
        </w:rPr>
        <w:t>f</w:t>
      </w:r>
      <w:r>
        <w:rPr>
          <w:sz w:val="28"/>
          <w:szCs w:val="28"/>
        </w:rPr>
        <w:t xml:space="preserve"> Müller (SG Stäfa) in der Kategorie Pistole 25 m). </w:t>
      </w:r>
      <w:r w:rsidR="00C6188D">
        <w:rPr>
          <w:sz w:val="28"/>
          <w:szCs w:val="28"/>
        </w:rPr>
        <w:t xml:space="preserve">Besonders erwähnt wurden Heinz Luder für sein bestes Resultat in der Einzelmeisterschaft in der Kategorie E und Hans Eggli </w:t>
      </w:r>
      <w:r w:rsidR="006C4E73">
        <w:rPr>
          <w:sz w:val="28"/>
          <w:szCs w:val="28"/>
        </w:rPr>
        <w:t xml:space="preserve">(SG Hombrechtikon) </w:t>
      </w:r>
      <w:r w:rsidR="00C6188D">
        <w:rPr>
          <w:sz w:val="28"/>
          <w:szCs w:val="28"/>
        </w:rPr>
        <w:t>für sein 10. Kranzresultat am Jahressschiessen.</w:t>
      </w:r>
    </w:p>
    <w:p w14:paraId="21C3EDE0" w14:textId="77777777" w:rsidR="00183590" w:rsidRDefault="00183590">
      <w:pPr>
        <w:rPr>
          <w:sz w:val="28"/>
          <w:szCs w:val="28"/>
        </w:rPr>
      </w:pPr>
    </w:p>
    <w:p w14:paraId="5A1AE9BB" w14:textId="5582F4D2" w:rsidR="00183590" w:rsidRDefault="00183590">
      <w:pPr>
        <w:rPr>
          <w:sz w:val="28"/>
          <w:szCs w:val="28"/>
        </w:rPr>
      </w:pPr>
      <w:r>
        <w:rPr>
          <w:sz w:val="28"/>
          <w:szCs w:val="28"/>
        </w:rPr>
        <w:t xml:space="preserve">Alle bisherigen Vorstandsmitglieder – Marco Felber (Präsident), Ruedi Leimbacher (Vizepräsident und Schützenmeister 300 m), Ursula Traber (Aktuarin), Walter Hablützel (Fähnrich), </w:t>
      </w:r>
      <w:r w:rsidR="001615B7">
        <w:rPr>
          <w:sz w:val="28"/>
          <w:szCs w:val="28"/>
        </w:rPr>
        <w:t xml:space="preserve">Elfi Künzel (Kassierin), </w:t>
      </w:r>
      <w:r>
        <w:rPr>
          <w:sz w:val="28"/>
          <w:szCs w:val="28"/>
        </w:rPr>
        <w:t>Thomas Illi (Beisitzer)</w:t>
      </w:r>
      <w:r w:rsidR="001615B7">
        <w:rPr>
          <w:sz w:val="28"/>
          <w:szCs w:val="28"/>
        </w:rPr>
        <w:t xml:space="preserve"> – </w:t>
      </w:r>
      <w:r w:rsidR="003244E0">
        <w:rPr>
          <w:sz w:val="28"/>
          <w:szCs w:val="28"/>
        </w:rPr>
        <w:t xml:space="preserve">bleiben </w:t>
      </w:r>
      <w:r w:rsidR="00786605">
        <w:rPr>
          <w:sz w:val="28"/>
          <w:szCs w:val="28"/>
        </w:rPr>
        <w:t xml:space="preserve">für ein weiteres Jahr im Amt. Vakant ist allerdings schon seit einiger Zeit die Charge des Schützenmeisters Pistole 50/25 m. Präsident Marco Felber übt dieses Amt </w:t>
      </w:r>
      <w:r w:rsidR="003A5840">
        <w:rPr>
          <w:sz w:val="28"/>
          <w:szCs w:val="28"/>
        </w:rPr>
        <w:t xml:space="preserve">weiterhin </w:t>
      </w:r>
      <w:r w:rsidR="00786605">
        <w:rPr>
          <w:sz w:val="28"/>
          <w:szCs w:val="28"/>
        </w:rPr>
        <w:t>interimistisch zusätzlich zum Präsidium aus.</w:t>
      </w:r>
      <w:r w:rsidR="00C33788">
        <w:rPr>
          <w:sz w:val="28"/>
          <w:szCs w:val="28"/>
        </w:rPr>
        <w:t xml:space="preserve"> Auch das Revisoren</w:t>
      </w:r>
      <w:r w:rsidR="007E5407">
        <w:rPr>
          <w:sz w:val="28"/>
          <w:szCs w:val="28"/>
        </w:rPr>
        <w:t>-T</w:t>
      </w:r>
      <w:r w:rsidR="00C33788">
        <w:rPr>
          <w:sz w:val="28"/>
          <w:szCs w:val="28"/>
        </w:rPr>
        <w:t xml:space="preserve">eam – Norbert Cajochen, Erich </w:t>
      </w:r>
      <w:r w:rsidR="007E5407">
        <w:rPr>
          <w:sz w:val="28"/>
          <w:szCs w:val="28"/>
        </w:rPr>
        <w:t>F</w:t>
      </w:r>
      <w:r w:rsidR="00C33788">
        <w:rPr>
          <w:sz w:val="28"/>
          <w:szCs w:val="28"/>
        </w:rPr>
        <w:t>enner und Erich Wilm</w:t>
      </w:r>
      <w:r w:rsidR="007E5407">
        <w:rPr>
          <w:sz w:val="28"/>
          <w:szCs w:val="28"/>
        </w:rPr>
        <w:t>s</w:t>
      </w:r>
      <w:r w:rsidR="00C33788">
        <w:rPr>
          <w:sz w:val="28"/>
          <w:szCs w:val="28"/>
        </w:rPr>
        <w:t xml:space="preserve"> (Ersatz) </w:t>
      </w:r>
      <w:r w:rsidR="007E5407">
        <w:rPr>
          <w:sz w:val="28"/>
          <w:szCs w:val="28"/>
        </w:rPr>
        <w:t xml:space="preserve">– </w:t>
      </w:r>
      <w:r w:rsidR="00C33788">
        <w:rPr>
          <w:sz w:val="28"/>
          <w:szCs w:val="28"/>
        </w:rPr>
        <w:t xml:space="preserve">bleibt </w:t>
      </w:r>
      <w:r w:rsidR="003A5840">
        <w:rPr>
          <w:sz w:val="28"/>
          <w:szCs w:val="28"/>
        </w:rPr>
        <w:t>unverändert.</w:t>
      </w:r>
      <w:r w:rsidR="00C33788">
        <w:rPr>
          <w:sz w:val="28"/>
          <w:szCs w:val="28"/>
        </w:rPr>
        <w:t xml:space="preserve"> </w:t>
      </w:r>
    </w:p>
    <w:p w14:paraId="10CCF510" w14:textId="77777777" w:rsidR="003244E0" w:rsidRDefault="003244E0">
      <w:pPr>
        <w:rPr>
          <w:sz w:val="28"/>
          <w:szCs w:val="28"/>
        </w:rPr>
      </w:pPr>
    </w:p>
    <w:p w14:paraId="2F551E27" w14:textId="654CAC14" w:rsidR="00786605" w:rsidRDefault="00786605">
      <w:pPr>
        <w:rPr>
          <w:sz w:val="28"/>
          <w:szCs w:val="28"/>
        </w:rPr>
      </w:pPr>
      <w:r>
        <w:rPr>
          <w:sz w:val="28"/>
          <w:szCs w:val="28"/>
        </w:rPr>
        <w:t>Der a</w:t>
      </w:r>
      <w:r w:rsidR="00C33788">
        <w:rPr>
          <w:sz w:val="28"/>
          <w:szCs w:val="28"/>
        </w:rPr>
        <w:t>n</w:t>
      </w:r>
      <w:r>
        <w:rPr>
          <w:sz w:val="28"/>
          <w:szCs w:val="28"/>
        </w:rPr>
        <w:t xml:space="preserve"> der</w:t>
      </w:r>
      <w:r w:rsidR="00C33788">
        <w:rPr>
          <w:sz w:val="28"/>
          <w:szCs w:val="28"/>
        </w:rPr>
        <w:t xml:space="preserve"> </w:t>
      </w:r>
      <w:r>
        <w:rPr>
          <w:sz w:val="28"/>
          <w:szCs w:val="28"/>
        </w:rPr>
        <w:t xml:space="preserve">Versammlung als Gast anwesende Präsident </w:t>
      </w:r>
      <w:r w:rsidR="003244E0">
        <w:rPr>
          <w:sz w:val="28"/>
          <w:szCs w:val="28"/>
        </w:rPr>
        <w:t xml:space="preserve">des Kantonalverbands Zürcher Schützenveteranen (KZSV), Martin Landis, </w:t>
      </w:r>
      <w:r w:rsidR="001615B7">
        <w:rPr>
          <w:sz w:val="28"/>
          <w:szCs w:val="28"/>
        </w:rPr>
        <w:lastRenderedPageBreak/>
        <w:t>bedauerte in se</w:t>
      </w:r>
      <w:r w:rsidR="00C33788">
        <w:rPr>
          <w:sz w:val="28"/>
          <w:szCs w:val="28"/>
        </w:rPr>
        <w:t>i</w:t>
      </w:r>
      <w:r w:rsidR="001615B7">
        <w:rPr>
          <w:sz w:val="28"/>
          <w:szCs w:val="28"/>
        </w:rPr>
        <w:t xml:space="preserve">ner Grussadresse, dass es generell immer schwieriger wird, </w:t>
      </w:r>
      <w:r w:rsidR="00512B93">
        <w:rPr>
          <w:sz w:val="28"/>
          <w:szCs w:val="28"/>
        </w:rPr>
        <w:t xml:space="preserve">genügend </w:t>
      </w:r>
      <w:r w:rsidR="001615B7">
        <w:rPr>
          <w:sz w:val="28"/>
          <w:szCs w:val="28"/>
        </w:rPr>
        <w:t>Schützinnen und Schützen für die Übernahme eines Vorstandsamt</w:t>
      </w:r>
      <w:r w:rsidR="007E5407">
        <w:rPr>
          <w:sz w:val="28"/>
          <w:szCs w:val="28"/>
        </w:rPr>
        <w:t>s</w:t>
      </w:r>
      <w:r w:rsidR="001615B7">
        <w:rPr>
          <w:sz w:val="28"/>
          <w:szCs w:val="28"/>
        </w:rPr>
        <w:t xml:space="preserve"> zu motivieren.</w:t>
      </w:r>
      <w:r w:rsidR="00C33788">
        <w:rPr>
          <w:sz w:val="28"/>
          <w:szCs w:val="28"/>
        </w:rPr>
        <w:t xml:space="preserve"> So gebe es Vereine, die </w:t>
      </w:r>
      <w:r w:rsidR="007E5407">
        <w:rPr>
          <w:sz w:val="28"/>
          <w:szCs w:val="28"/>
        </w:rPr>
        <w:t xml:space="preserve">etwa </w:t>
      </w:r>
      <w:r w:rsidR="00C33788">
        <w:rPr>
          <w:sz w:val="28"/>
          <w:szCs w:val="28"/>
        </w:rPr>
        <w:t xml:space="preserve">das </w:t>
      </w:r>
      <w:proofErr w:type="spellStart"/>
      <w:r w:rsidR="00C33788">
        <w:rPr>
          <w:sz w:val="28"/>
          <w:szCs w:val="28"/>
        </w:rPr>
        <w:t>Kassieramt</w:t>
      </w:r>
      <w:proofErr w:type="spellEnd"/>
      <w:r w:rsidR="00C33788">
        <w:rPr>
          <w:sz w:val="28"/>
          <w:szCs w:val="28"/>
        </w:rPr>
        <w:t xml:space="preserve"> für teures Geld an professionelle Dienstleister auslagern müssen. Landis appellierte an die 42 anwesenden </w:t>
      </w:r>
      <w:r w:rsidR="00F107C4">
        <w:rPr>
          <w:sz w:val="28"/>
          <w:szCs w:val="28"/>
        </w:rPr>
        <w:t>Veteraninnen und Veteranen</w:t>
      </w:r>
      <w:r w:rsidR="00C33788">
        <w:rPr>
          <w:sz w:val="28"/>
          <w:szCs w:val="28"/>
        </w:rPr>
        <w:t xml:space="preserve">, das im Vereinswesen verankerte Milizsystem </w:t>
      </w:r>
      <w:r w:rsidR="00512B93">
        <w:rPr>
          <w:sz w:val="28"/>
          <w:szCs w:val="28"/>
        </w:rPr>
        <w:t xml:space="preserve">weiterhin </w:t>
      </w:r>
      <w:r w:rsidR="00C33788">
        <w:rPr>
          <w:sz w:val="28"/>
          <w:szCs w:val="28"/>
        </w:rPr>
        <w:t>am Leben zu erhalten.</w:t>
      </w:r>
    </w:p>
    <w:p w14:paraId="27637AC4" w14:textId="77777777" w:rsidR="00C33788" w:rsidRDefault="00C33788">
      <w:pPr>
        <w:rPr>
          <w:sz w:val="28"/>
          <w:szCs w:val="28"/>
        </w:rPr>
      </w:pPr>
    </w:p>
    <w:p w14:paraId="211EC52C" w14:textId="54363217" w:rsidR="00C33788" w:rsidRDefault="00C33788">
      <w:pPr>
        <w:rPr>
          <w:sz w:val="28"/>
          <w:szCs w:val="28"/>
        </w:rPr>
      </w:pPr>
      <w:r>
        <w:rPr>
          <w:sz w:val="28"/>
          <w:szCs w:val="28"/>
        </w:rPr>
        <w:t xml:space="preserve">Wie schon im Vorjahr wird im KZSV auch im Jahr 2026 wiederum </w:t>
      </w:r>
      <w:r w:rsidR="00191DAE">
        <w:rPr>
          <w:sz w:val="28"/>
          <w:szCs w:val="28"/>
        </w:rPr>
        <w:t xml:space="preserve">auch </w:t>
      </w:r>
      <w:r>
        <w:rPr>
          <w:sz w:val="28"/>
          <w:szCs w:val="28"/>
        </w:rPr>
        <w:t>eine Gruppenmeisterschaft durchgeführt. Die Beteiligung</w:t>
      </w:r>
      <w:r w:rsidR="007E5407">
        <w:rPr>
          <w:sz w:val="28"/>
          <w:szCs w:val="28"/>
        </w:rPr>
        <w:t xml:space="preserve"> aus dem</w:t>
      </w:r>
      <w:r>
        <w:rPr>
          <w:sz w:val="28"/>
          <w:szCs w:val="28"/>
        </w:rPr>
        <w:t xml:space="preserve"> Bezirk Meilen beim neuen Wettbewerb war erfreulich: Vier Gruppen schossen das 300-Meter-Programm, zwei Gruppen beteiligten sich in der Kategorie Pistole 50 m.</w:t>
      </w:r>
    </w:p>
    <w:p w14:paraId="5A244810" w14:textId="77777777" w:rsidR="00DC2367" w:rsidRDefault="00DC2367">
      <w:pPr>
        <w:rPr>
          <w:sz w:val="28"/>
          <w:szCs w:val="28"/>
        </w:rPr>
      </w:pPr>
    </w:p>
    <w:p w14:paraId="1BD142DA" w14:textId="77777777" w:rsidR="00166E42" w:rsidRDefault="00166E42">
      <w:pPr>
        <w:rPr>
          <w:sz w:val="28"/>
          <w:szCs w:val="28"/>
        </w:rPr>
      </w:pPr>
    </w:p>
    <w:p w14:paraId="4B545C5E" w14:textId="77777777" w:rsidR="00166E42" w:rsidRPr="00191DAE" w:rsidRDefault="00166E42">
      <w:pPr>
        <w:rPr>
          <w:b/>
          <w:bCs/>
          <w:sz w:val="28"/>
          <w:szCs w:val="28"/>
        </w:rPr>
      </w:pPr>
    </w:p>
    <w:p w14:paraId="28125AC1" w14:textId="77777777" w:rsidR="00AC1923" w:rsidRPr="00191DAE" w:rsidRDefault="00166E42">
      <w:pPr>
        <w:rPr>
          <w:b/>
          <w:bCs/>
          <w:sz w:val="28"/>
          <w:szCs w:val="28"/>
        </w:rPr>
      </w:pPr>
      <w:r w:rsidRPr="00191DAE">
        <w:rPr>
          <w:b/>
          <w:bCs/>
          <w:sz w:val="28"/>
          <w:szCs w:val="28"/>
        </w:rPr>
        <w:t>Bildlegende</w:t>
      </w:r>
      <w:r w:rsidR="00AC1923" w:rsidRPr="00191DAE">
        <w:rPr>
          <w:b/>
          <w:bCs/>
          <w:sz w:val="28"/>
          <w:szCs w:val="28"/>
        </w:rPr>
        <w:t xml:space="preserve"> (v.l.n.r.:) </w:t>
      </w:r>
    </w:p>
    <w:p w14:paraId="07CB45FD" w14:textId="50EA71B0" w:rsidR="00166E42" w:rsidRPr="00191DAE" w:rsidRDefault="00AC1923">
      <w:pPr>
        <w:rPr>
          <w:b/>
          <w:bCs/>
          <w:sz w:val="28"/>
          <w:szCs w:val="28"/>
        </w:rPr>
      </w:pPr>
      <w:r w:rsidRPr="00191DAE">
        <w:rPr>
          <w:b/>
          <w:bCs/>
          <w:sz w:val="28"/>
          <w:szCs w:val="28"/>
        </w:rPr>
        <w:t>Ernst Hostettler, Mathias Tischhauser, Marco Felber, Arthur Graf</w:t>
      </w:r>
    </w:p>
    <w:p w14:paraId="7AB3B30C" w14:textId="77777777" w:rsidR="00191DAE" w:rsidRDefault="00191DAE">
      <w:pPr>
        <w:rPr>
          <w:sz w:val="28"/>
          <w:szCs w:val="28"/>
        </w:rPr>
      </w:pPr>
    </w:p>
    <w:p w14:paraId="2DD5D1D8" w14:textId="50296706" w:rsidR="00191DAE" w:rsidRPr="006C2091" w:rsidRDefault="00191DAE">
      <w:pPr>
        <w:rPr>
          <w:sz w:val="28"/>
          <w:szCs w:val="28"/>
        </w:rPr>
      </w:pPr>
      <w:r>
        <w:rPr>
          <w:sz w:val="28"/>
          <w:szCs w:val="28"/>
        </w:rPr>
        <w:t>Verfasser: Thomas Illi</w:t>
      </w:r>
    </w:p>
    <w:sectPr w:rsidR="00191DAE" w:rsidRPr="006C20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91"/>
    <w:rsid w:val="0009315A"/>
    <w:rsid w:val="001615B7"/>
    <w:rsid w:val="00166E42"/>
    <w:rsid w:val="00171637"/>
    <w:rsid w:val="00183590"/>
    <w:rsid w:val="00191DAE"/>
    <w:rsid w:val="00316AF1"/>
    <w:rsid w:val="003244E0"/>
    <w:rsid w:val="003A5840"/>
    <w:rsid w:val="00512B93"/>
    <w:rsid w:val="006C2091"/>
    <w:rsid w:val="006C4E73"/>
    <w:rsid w:val="00786605"/>
    <w:rsid w:val="007E5407"/>
    <w:rsid w:val="00AC1923"/>
    <w:rsid w:val="00C33788"/>
    <w:rsid w:val="00C6188D"/>
    <w:rsid w:val="00D50D2D"/>
    <w:rsid w:val="00DC2367"/>
    <w:rsid w:val="00DE1F0F"/>
    <w:rsid w:val="00E24468"/>
    <w:rsid w:val="00EB7B1E"/>
    <w:rsid w:val="00EC124E"/>
    <w:rsid w:val="00F107C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DEE98"/>
  <w15:chartTrackingRefBased/>
  <w15:docId w15:val="{5C2A973B-E2B1-8141-9C6D-1915F4AD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2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C2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C20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C20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C20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C20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20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20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20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20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C20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C20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C20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C20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C20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C20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C20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C2091"/>
    <w:rPr>
      <w:rFonts w:eastAsiaTheme="majorEastAsia" w:cstheme="majorBidi"/>
      <w:color w:val="272727" w:themeColor="text1" w:themeTint="D8"/>
    </w:rPr>
  </w:style>
  <w:style w:type="paragraph" w:styleId="Titel">
    <w:name w:val="Title"/>
    <w:basedOn w:val="Standard"/>
    <w:next w:val="Standard"/>
    <w:link w:val="TitelZchn"/>
    <w:uiPriority w:val="10"/>
    <w:qFormat/>
    <w:rsid w:val="006C2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20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C20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20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20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2091"/>
    <w:rPr>
      <w:i/>
      <w:iCs/>
      <w:color w:val="404040" w:themeColor="text1" w:themeTint="BF"/>
    </w:rPr>
  </w:style>
  <w:style w:type="paragraph" w:styleId="Listenabsatz">
    <w:name w:val="List Paragraph"/>
    <w:basedOn w:val="Standard"/>
    <w:uiPriority w:val="34"/>
    <w:qFormat/>
    <w:rsid w:val="006C2091"/>
    <w:pPr>
      <w:ind w:left="720"/>
      <w:contextualSpacing/>
    </w:pPr>
  </w:style>
  <w:style w:type="character" w:styleId="IntensiveHervorhebung">
    <w:name w:val="Intense Emphasis"/>
    <w:basedOn w:val="Absatz-Standardschriftart"/>
    <w:uiPriority w:val="21"/>
    <w:qFormat/>
    <w:rsid w:val="006C2091"/>
    <w:rPr>
      <w:i/>
      <w:iCs/>
      <w:color w:val="0F4761" w:themeColor="accent1" w:themeShade="BF"/>
    </w:rPr>
  </w:style>
  <w:style w:type="paragraph" w:styleId="IntensivesZitat">
    <w:name w:val="Intense Quote"/>
    <w:basedOn w:val="Standard"/>
    <w:next w:val="Standard"/>
    <w:link w:val="IntensivesZitatZchn"/>
    <w:uiPriority w:val="30"/>
    <w:qFormat/>
    <w:rsid w:val="006C2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2091"/>
    <w:rPr>
      <w:i/>
      <w:iCs/>
      <w:color w:val="0F4761" w:themeColor="accent1" w:themeShade="BF"/>
    </w:rPr>
  </w:style>
  <w:style w:type="character" w:styleId="IntensiverVerweis">
    <w:name w:val="Intense Reference"/>
    <w:basedOn w:val="Absatz-Standardschriftart"/>
    <w:uiPriority w:val="32"/>
    <w:qFormat/>
    <w:rsid w:val="006C20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2301</Characters>
  <Application>Microsoft Office Word</Application>
  <DocSecurity>0</DocSecurity>
  <Lines>51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Illi</dc:creator>
  <cp:keywords/>
  <dc:description/>
  <cp:lastModifiedBy>Josef von Rotz</cp:lastModifiedBy>
  <cp:revision>17</cp:revision>
  <dcterms:created xsi:type="dcterms:W3CDTF">2026-03-12T05:54:00Z</dcterms:created>
  <dcterms:modified xsi:type="dcterms:W3CDTF">2026-03-12T17:25:00Z</dcterms:modified>
</cp:coreProperties>
</file>